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1405" w14:textId="77777777" w:rsidR="00E4500F" w:rsidRDefault="0098620A">
      <w:r>
        <w:t xml:space="preserve">         </w:t>
      </w:r>
      <w:r>
        <w:rPr>
          <w:rFonts w:ascii="Verdana" w:hAnsi="Verdana"/>
          <w:noProof/>
          <w:color w:val="0000FF"/>
          <w:sz w:val="18"/>
          <w:szCs w:val="18"/>
        </w:rPr>
        <w:drawing>
          <wp:inline distT="0" distB="0" distL="0" distR="0" wp14:anchorId="77B4892D" wp14:editId="63FF6906">
            <wp:extent cx="1333500" cy="1000125"/>
            <wp:effectExtent l="0" t="0" r="0" b="9525"/>
            <wp:docPr id="1" name="Picture 1" descr="http://www.vadcsoccerhof.org/images/2008/home-1-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dcsoccerhof.org/images/2008/home-1-4.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Pr>
          <w:rFonts w:ascii="Verdana" w:hAnsi="Verdana"/>
          <w:noProof/>
          <w:sz w:val="18"/>
          <w:szCs w:val="18"/>
        </w:rPr>
        <w:drawing>
          <wp:inline distT="0" distB="0" distL="0" distR="0" wp14:anchorId="586CF7C0" wp14:editId="67696228">
            <wp:extent cx="4714875" cy="1000125"/>
            <wp:effectExtent l="0" t="0" r="9525" b="9525"/>
            <wp:docPr id="3" name="Picture 3" descr="http://www.vadcsoccerhof.org/images/2008/hom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dcsoccerhof.org/images/2008/home-1-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1000125"/>
                    </a:xfrm>
                    <a:prstGeom prst="rect">
                      <a:avLst/>
                    </a:prstGeom>
                    <a:noFill/>
                    <a:ln>
                      <a:noFill/>
                    </a:ln>
                  </pic:spPr>
                </pic:pic>
              </a:graphicData>
            </a:graphic>
          </wp:inline>
        </w:drawing>
      </w:r>
    </w:p>
    <w:p w14:paraId="367AF569" w14:textId="77777777" w:rsidR="00870711" w:rsidRPr="006A1890" w:rsidRDefault="00870711">
      <w:pPr>
        <w:rPr>
          <w:sz w:val="12"/>
          <w:szCs w:val="12"/>
        </w:rPr>
      </w:pPr>
    </w:p>
    <w:p w14:paraId="30AE648B" w14:textId="27339CEC" w:rsidR="006A1890" w:rsidRPr="00EC75B8" w:rsidRDefault="00794FCF" w:rsidP="00794FCF">
      <w:pPr>
        <w:rPr>
          <w:rFonts w:ascii="Arial" w:hAnsi="Arial" w:cs="Arial"/>
          <w:b/>
          <w:sz w:val="36"/>
          <w:szCs w:val="36"/>
        </w:rPr>
      </w:pPr>
      <w:r w:rsidRPr="00794FCF">
        <w:rPr>
          <w:rFonts w:ascii="Arial" w:hAnsi="Arial" w:cs="Arial"/>
          <w:b/>
        </w:rPr>
        <w:t xml:space="preserve"> </w:t>
      </w:r>
    </w:p>
    <w:p w14:paraId="0217C096" w14:textId="4C95C619" w:rsidR="00EC75B8" w:rsidRPr="00EC75B8" w:rsidRDefault="00EC75B8" w:rsidP="00EC75B8">
      <w:pPr>
        <w:jc w:val="center"/>
        <w:rPr>
          <w:rFonts w:ascii="Arial" w:hAnsi="Arial" w:cs="Arial"/>
          <w:b/>
          <w:sz w:val="28"/>
          <w:szCs w:val="28"/>
        </w:rPr>
      </w:pPr>
      <w:r w:rsidRPr="00EC75B8">
        <w:rPr>
          <w:rFonts w:ascii="Arial" w:hAnsi="Arial" w:cs="Arial"/>
          <w:b/>
          <w:sz w:val="28"/>
          <w:szCs w:val="28"/>
        </w:rPr>
        <w:t>Nomination Criteria for</w:t>
      </w:r>
    </w:p>
    <w:p w14:paraId="397F359A" w14:textId="28DD99F4" w:rsidR="00EC75B8" w:rsidRPr="003F22DF" w:rsidRDefault="00EC75B8" w:rsidP="00EC75B8">
      <w:pPr>
        <w:autoSpaceDE w:val="0"/>
        <w:autoSpaceDN w:val="0"/>
        <w:adjustRightInd w:val="0"/>
        <w:jc w:val="center"/>
        <w:rPr>
          <w:rFonts w:ascii="Arial" w:hAnsi="Arial" w:cs="Arial"/>
          <w:b/>
          <w:sz w:val="27"/>
          <w:szCs w:val="27"/>
        </w:rPr>
      </w:pPr>
      <w:r w:rsidRPr="003F22DF">
        <w:rPr>
          <w:rFonts w:ascii="Arial" w:hAnsi="Arial" w:cs="Arial"/>
          <w:b/>
          <w:sz w:val="27"/>
          <w:szCs w:val="27"/>
        </w:rPr>
        <w:t xml:space="preserve">Election to the Virginia-DC Soccer Hall of Fame </w:t>
      </w:r>
    </w:p>
    <w:p w14:paraId="60381981" w14:textId="6443EC78" w:rsidR="00EC75B8" w:rsidRPr="003F22DF" w:rsidRDefault="00EC75B8" w:rsidP="00EC75B8">
      <w:pPr>
        <w:autoSpaceDE w:val="0"/>
        <w:autoSpaceDN w:val="0"/>
        <w:adjustRightInd w:val="0"/>
        <w:jc w:val="center"/>
        <w:rPr>
          <w:rFonts w:ascii="Arial" w:hAnsi="Arial" w:cs="Arial"/>
          <w:b/>
          <w:sz w:val="27"/>
          <w:szCs w:val="27"/>
        </w:rPr>
      </w:pPr>
      <w:r w:rsidRPr="003F22DF">
        <w:rPr>
          <w:rFonts w:ascii="Arial" w:hAnsi="Arial" w:cs="Arial"/>
          <w:b/>
          <w:sz w:val="27"/>
          <w:szCs w:val="27"/>
        </w:rPr>
        <w:t xml:space="preserve"> </w:t>
      </w:r>
    </w:p>
    <w:p w14:paraId="63374B6B" w14:textId="77777777" w:rsidR="00EC75B8" w:rsidRDefault="00EC75B8" w:rsidP="00EC75B8">
      <w:pPr>
        <w:autoSpaceDE w:val="0"/>
        <w:autoSpaceDN w:val="0"/>
        <w:adjustRightInd w:val="0"/>
        <w:jc w:val="center"/>
        <w:rPr>
          <w:rFonts w:ascii="Arial" w:hAnsi="Arial" w:cs="Arial"/>
          <w:b/>
        </w:rPr>
      </w:pPr>
      <w:r w:rsidRPr="003F22DF">
        <w:rPr>
          <w:rFonts w:ascii="Arial" w:hAnsi="Arial" w:cs="Arial"/>
          <w:b/>
        </w:rPr>
        <w:t>MERITORIOUS SERVICE</w:t>
      </w:r>
      <w:r>
        <w:rPr>
          <w:rFonts w:ascii="Arial" w:hAnsi="Arial" w:cs="Arial"/>
          <w:b/>
        </w:rPr>
        <w:t xml:space="preserve"> CATEGORY</w:t>
      </w:r>
    </w:p>
    <w:p w14:paraId="5B5534BE" w14:textId="77777777" w:rsidR="00EC75B8" w:rsidRPr="003F22DF" w:rsidRDefault="00EC75B8" w:rsidP="00EC75B8">
      <w:pPr>
        <w:autoSpaceDE w:val="0"/>
        <w:autoSpaceDN w:val="0"/>
        <w:adjustRightInd w:val="0"/>
        <w:jc w:val="center"/>
        <w:rPr>
          <w:rFonts w:ascii="Arial" w:hAnsi="Arial" w:cs="Arial"/>
          <w:b/>
          <w:sz w:val="16"/>
          <w:szCs w:val="16"/>
        </w:rPr>
      </w:pPr>
    </w:p>
    <w:p w14:paraId="6ED533F0" w14:textId="77777777" w:rsidR="00EC75B8" w:rsidRPr="003F22DF" w:rsidRDefault="00EC75B8" w:rsidP="00EC75B8">
      <w:pPr>
        <w:autoSpaceDE w:val="0"/>
        <w:autoSpaceDN w:val="0"/>
        <w:adjustRightInd w:val="0"/>
        <w:jc w:val="center"/>
        <w:rPr>
          <w:rFonts w:ascii="Arial" w:hAnsi="Arial" w:cs="Arial"/>
          <w:b/>
        </w:rPr>
      </w:pPr>
      <w:r w:rsidRPr="003F22DF">
        <w:rPr>
          <w:rFonts w:ascii="Arial" w:hAnsi="Arial" w:cs="Arial"/>
          <w:b/>
        </w:rPr>
        <w:t>PLAYER</w:t>
      </w:r>
      <w:r>
        <w:rPr>
          <w:rFonts w:ascii="Arial" w:hAnsi="Arial" w:cs="Arial"/>
          <w:b/>
        </w:rPr>
        <w:t xml:space="preserve"> CATEGORY</w:t>
      </w:r>
    </w:p>
    <w:p w14:paraId="04367301" w14:textId="7C624DC7" w:rsidR="00EC75B8" w:rsidRDefault="00EC75B8" w:rsidP="00EC75B8">
      <w:pPr>
        <w:autoSpaceDE w:val="0"/>
        <w:autoSpaceDN w:val="0"/>
        <w:adjustRightInd w:val="0"/>
        <w:jc w:val="both"/>
        <w:rPr>
          <w:rFonts w:ascii="Arial" w:hAnsi="Arial" w:cs="Arial"/>
        </w:rPr>
      </w:pPr>
    </w:p>
    <w:p w14:paraId="624ED5AF" w14:textId="77777777" w:rsidR="00EC75B8" w:rsidRPr="003F22DF" w:rsidRDefault="00EC75B8" w:rsidP="00EC75B8">
      <w:pPr>
        <w:autoSpaceDE w:val="0"/>
        <w:autoSpaceDN w:val="0"/>
        <w:adjustRightInd w:val="0"/>
        <w:jc w:val="both"/>
        <w:rPr>
          <w:rFonts w:ascii="Arial" w:hAnsi="Arial" w:cs="Arial"/>
        </w:rPr>
      </w:pPr>
    </w:p>
    <w:p w14:paraId="37E6A7BC" w14:textId="77777777" w:rsidR="00EC75B8" w:rsidRPr="003F22DF" w:rsidRDefault="00EC75B8" w:rsidP="00EC75B8">
      <w:pPr>
        <w:autoSpaceDE w:val="0"/>
        <w:autoSpaceDN w:val="0"/>
        <w:adjustRightInd w:val="0"/>
        <w:jc w:val="both"/>
        <w:rPr>
          <w:rFonts w:ascii="Arial" w:hAnsi="Arial" w:cs="Arial"/>
          <w:sz w:val="23"/>
          <w:szCs w:val="23"/>
        </w:rPr>
      </w:pPr>
      <w:r w:rsidRPr="003F22DF">
        <w:rPr>
          <w:rFonts w:ascii="Arial" w:hAnsi="Arial" w:cs="Arial"/>
          <w:sz w:val="23"/>
          <w:szCs w:val="23"/>
        </w:rPr>
        <w:t xml:space="preserve">Nominations </w:t>
      </w:r>
      <w:r w:rsidRPr="003F22DF">
        <w:rPr>
          <w:rFonts w:ascii="Arial" w:hAnsi="Arial" w:cs="Arial"/>
          <w:sz w:val="23"/>
          <w:szCs w:val="23"/>
        </w:rPr>
        <w:tab/>
        <w:t>for both categories may be submitted by any recognized affiliate of the United States Soccer Federation (USSF) the Virginia Youth Soccer Association (VYSA) the Metro DC Virginia Youth Soccer Association (MDCVSA), or individual associated with an affiliated body.</w:t>
      </w:r>
    </w:p>
    <w:p w14:paraId="6FF82A74" w14:textId="77777777" w:rsidR="00EC75B8" w:rsidRPr="00EC75B8" w:rsidRDefault="00EC75B8" w:rsidP="00EC75B8">
      <w:pPr>
        <w:autoSpaceDE w:val="0"/>
        <w:autoSpaceDN w:val="0"/>
        <w:adjustRightInd w:val="0"/>
        <w:rPr>
          <w:rFonts w:ascii="Arial" w:hAnsi="Arial" w:cs="Arial"/>
          <w:sz w:val="36"/>
          <w:szCs w:val="36"/>
        </w:rPr>
      </w:pPr>
    </w:p>
    <w:p w14:paraId="1E81852D" w14:textId="77777777" w:rsidR="00EC75B8" w:rsidRPr="002607B0" w:rsidRDefault="00EC75B8" w:rsidP="00EC75B8">
      <w:pPr>
        <w:autoSpaceDE w:val="0"/>
        <w:autoSpaceDN w:val="0"/>
        <w:adjustRightInd w:val="0"/>
        <w:jc w:val="both"/>
        <w:rPr>
          <w:rFonts w:ascii="Arial" w:hAnsi="Arial" w:cs="Arial"/>
          <w:sz w:val="23"/>
          <w:szCs w:val="23"/>
        </w:rPr>
      </w:pPr>
      <w:r>
        <w:rPr>
          <w:rFonts w:ascii="Arial" w:hAnsi="Arial" w:cs="Arial"/>
          <w:b/>
          <w:bCs/>
          <w:sz w:val="23"/>
          <w:szCs w:val="23"/>
          <w:u w:val="single"/>
        </w:rPr>
        <w:t>MERITORIOUS CATEGORY:</w:t>
      </w:r>
      <w:r>
        <w:rPr>
          <w:rFonts w:ascii="Arial" w:hAnsi="Arial" w:cs="Arial"/>
          <w:b/>
          <w:bCs/>
          <w:sz w:val="23"/>
          <w:szCs w:val="23"/>
        </w:rPr>
        <w:t xml:space="preserve"> </w:t>
      </w:r>
      <w:r w:rsidRPr="002607B0">
        <w:rPr>
          <w:rFonts w:ascii="Arial" w:hAnsi="Arial" w:cs="Arial"/>
          <w:sz w:val="23"/>
          <w:szCs w:val="23"/>
        </w:rPr>
        <w:t>To be eligible for election</w:t>
      </w:r>
      <w:r>
        <w:rPr>
          <w:rFonts w:ascii="Arial" w:hAnsi="Arial" w:cs="Arial"/>
          <w:sz w:val="23"/>
          <w:szCs w:val="23"/>
        </w:rPr>
        <w:t xml:space="preserve"> in the </w:t>
      </w:r>
      <w:r w:rsidRPr="003F22DF">
        <w:rPr>
          <w:rFonts w:ascii="Arial" w:hAnsi="Arial" w:cs="Arial"/>
          <w:sz w:val="23"/>
          <w:szCs w:val="23"/>
        </w:rPr>
        <w:t>Meritorious Category,</w:t>
      </w:r>
      <w:r w:rsidRPr="002607B0">
        <w:rPr>
          <w:rFonts w:ascii="Arial" w:hAnsi="Arial" w:cs="Arial"/>
          <w:sz w:val="23"/>
          <w:szCs w:val="23"/>
        </w:rPr>
        <w:t xml:space="preserve"> candidates </w:t>
      </w:r>
      <w:r w:rsidRPr="002607B0">
        <w:rPr>
          <w:rFonts w:ascii="Arial" w:hAnsi="Arial" w:cs="Arial"/>
          <w:i/>
          <w:iCs/>
          <w:sz w:val="23"/>
          <w:szCs w:val="23"/>
        </w:rPr>
        <w:t>must</w:t>
      </w:r>
      <w:r w:rsidRPr="002607B0">
        <w:rPr>
          <w:rFonts w:ascii="Arial" w:hAnsi="Arial" w:cs="Arial"/>
          <w:sz w:val="23"/>
          <w:szCs w:val="23"/>
        </w:rPr>
        <w:t xml:space="preserve"> meet the criteria within one of the following areas:</w:t>
      </w:r>
    </w:p>
    <w:p w14:paraId="69DECB83" w14:textId="77777777" w:rsidR="00EC75B8" w:rsidRPr="00EC75B8" w:rsidRDefault="00EC75B8" w:rsidP="00EC75B8">
      <w:pPr>
        <w:autoSpaceDE w:val="0"/>
        <w:autoSpaceDN w:val="0"/>
        <w:adjustRightInd w:val="0"/>
        <w:rPr>
          <w:rFonts w:ascii="Arial" w:hAnsi="Arial" w:cs="Arial"/>
          <w:sz w:val="16"/>
          <w:szCs w:val="16"/>
        </w:rPr>
      </w:pPr>
    </w:p>
    <w:p w14:paraId="23325B53" w14:textId="77777777" w:rsidR="00EC75B8" w:rsidRPr="002607B0" w:rsidRDefault="00EC75B8" w:rsidP="00EC75B8">
      <w:pPr>
        <w:tabs>
          <w:tab w:val="left" w:pos="720"/>
          <w:tab w:val="left" w:pos="1440"/>
        </w:tabs>
        <w:autoSpaceDE w:val="0"/>
        <w:autoSpaceDN w:val="0"/>
        <w:adjustRightInd w:val="0"/>
        <w:ind w:left="1440" w:hanging="1440"/>
        <w:jc w:val="both"/>
        <w:rPr>
          <w:rFonts w:ascii="Arial" w:hAnsi="Arial" w:cs="Arial"/>
          <w:sz w:val="23"/>
          <w:szCs w:val="23"/>
        </w:rPr>
      </w:pPr>
      <w:r w:rsidRPr="002607B0">
        <w:rPr>
          <w:rFonts w:ascii="Arial" w:hAnsi="Arial" w:cs="Arial"/>
          <w:sz w:val="23"/>
          <w:szCs w:val="23"/>
        </w:rPr>
        <w:tab/>
        <w:t>1.</w:t>
      </w:r>
      <w:r w:rsidRPr="002607B0">
        <w:rPr>
          <w:rFonts w:ascii="Arial" w:hAnsi="Arial" w:cs="Arial"/>
          <w:sz w:val="23"/>
          <w:szCs w:val="23"/>
        </w:rPr>
        <w:tab/>
      </w:r>
      <w:r w:rsidRPr="002607B0">
        <w:rPr>
          <w:rFonts w:ascii="Arial" w:hAnsi="Arial" w:cs="Arial"/>
          <w:b/>
          <w:bCs/>
          <w:sz w:val="23"/>
          <w:szCs w:val="23"/>
        </w:rPr>
        <w:t>Coaches</w:t>
      </w:r>
      <w:r w:rsidRPr="002607B0">
        <w:rPr>
          <w:rFonts w:ascii="Arial" w:hAnsi="Arial" w:cs="Arial"/>
          <w:sz w:val="23"/>
          <w:szCs w:val="23"/>
        </w:rPr>
        <w:t>: Must have coached a Virginia-DC high school or college team, State Cup team, ODP team, regional team, professional team, or a successful division, club or league team for at least five seasons, or made other outstanding contributions to Virginia-DC coaching.</w:t>
      </w:r>
      <w:r w:rsidRPr="002607B0">
        <w:rPr>
          <w:rFonts w:ascii="Arial" w:hAnsi="Arial" w:cs="Arial"/>
          <w:sz w:val="23"/>
          <w:szCs w:val="23"/>
        </w:rPr>
        <w:tab/>
      </w:r>
    </w:p>
    <w:p w14:paraId="5DE646DB" w14:textId="77777777" w:rsidR="00EC75B8" w:rsidRPr="00D16797" w:rsidRDefault="00EC75B8" w:rsidP="00EC75B8">
      <w:pPr>
        <w:autoSpaceDE w:val="0"/>
        <w:autoSpaceDN w:val="0"/>
        <w:adjustRightInd w:val="0"/>
        <w:rPr>
          <w:rFonts w:ascii="Arial" w:hAnsi="Arial" w:cs="Arial"/>
          <w:sz w:val="11"/>
          <w:szCs w:val="11"/>
        </w:rPr>
      </w:pPr>
    </w:p>
    <w:p w14:paraId="6639393D" w14:textId="77777777" w:rsidR="00EC75B8" w:rsidRPr="002607B0" w:rsidRDefault="00EC75B8" w:rsidP="00EC75B8">
      <w:pPr>
        <w:tabs>
          <w:tab w:val="left" w:pos="720"/>
          <w:tab w:val="left" w:pos="1440"/>
        </w:tabs>
        <w:autoSpaceDE w:val="0"/>
        <w:autoSpaceDN w:val="0"/>
        <w:adjustRightInd w:val="0"/>
        <w:ind w:left="1440" w:hanging="1440"/>
        <w:jc w:val="both"/>
        <w:rPr>
          <w:rFonts w:ascii="Arial" w:hAnsi="Arial" w:cs="Arial"/>
          <w:sz w:val="23"/>
          <w:szCs w:val="23"/>
        </w:rPr>
      </w:pPr>
      <w:r w:rsidRPr="002607B0">
        <w:rPr>
          <w:rFonts w:ascii="Arial" w:hAnsi="Arial" w:cs="Arial"/>
          <w:sz w:val="23"/>
          <w:szCs w:val="23"/>
        </w:rPr>
        <w:tab/>
        <w:t>2.</w:t>
      </w:r>
      <w:r w:rsidRPr="002607B0">
        <w:rPr>
          <w:rFonts w:ascii="Arial" w:hAnsi="Arial" w:cs="Arial"/>
          <w:sz w:val="23"/>
          <w:szCs w:val="23"/>
        </w:rPr>
        <w:tab/>
      </w:r>
      <w:r w:rsidRPr="002607B0">
        <w:rPr>
          <w:rFonts w:ascii="Arial" w:hAnsi="Arial" w:cs="Arial"/>
          <w:b/>
          <w:bCs/>
          <w:sz w:val="23"/>
          <w:szCs w:val="23"/>
        </w:rPr>
        <w:t>Game Officials</w:t>
      </w:r>
      <w:r w:rsidRPr="002607B0">
        <w:rPr>
          <w:rFonts w:ascii="Arial" w:hAnsi="Arial" w:cs="Arial"/>
          <w:sz w:val="23"/>
          <w:szCs w:val="23"/>
        </w:rPr>
        <w:t>: Must have at least 10 years as a Virginia-DC official and officiated in the center in at least one major game in Virginia-</w:t>
      </w:r>
      <w:proofErr w:type="gramStart"/>
      <w:r w:rsidRPr="002607B0">
        <w:rPr>
          <w:rFonts w:ascii="Arial" w:hAnsi="Arial" w:cs="Arial"/>
          <w:sz w:val="23"/>
          <w:szCs w:val="23"/>
        </w:rPr>
        <w:t>DC, or</w:t>
      </w:r>
      <w:proofErr w:type="gramEnd"/>
      <w:r w:rsidRPr="002607B0">
        <w:rPr>
          <w:rFonts w:ascii="Arial" w:hAnsi="Arial" w:cs="Arial"/>
          <w:sz w:val="23"/>
          <w:szCs w:val="23"/>
        </w:rPr>
        <w:t xml:space="preserve"> must have 10 years as a professional league referee.</w:t>
      </w:r>
    </w:p>
    <w:p w14:paraId="3C55D8C3" w14:textId="77777777" w:rsidR="00EC75B8" w:rsidRPr="00D16797" w:rsidRDefault="00EC75B8" w:rsidP="00EC75B8">
      <w:pPr>
        <w:autoSpaceDE w:val="0"/>
        <w:autoSpaceDN w:val="0"/>
        <w:adjustRightInd w:val="0"/>
        <w:rPr>
          <w:rFonts w:ascii="Arial" w:hAnsi="Arial" w:cs="Arial"/>
          <w:sz w:val="11"/>
          <w:szCs w:val="11"/>
        </w:rPr>
      </w:pPr>
    </w:p>
    <w:p w14:paraId="4469977E" w14:textId="77777777" w:rsidR="00EC75B8" w:rsidRDefault="00EC75B8" w:rsidP="00EC75B8">
      <w:pPr>
        <w:tabs>
          <w:tab w:val="left" w:pos="720"/>
          <w:tab w:val="left" w:pos="1440"/>
        </w:tabs>
        <w:autoSpaceDE w:val="0"/>
        <w:autoSpaceDN w:val="0"/>
        <w:adjustRightInd w:val="0"/>
        <w:ind w:left="1440" w:hanging="1440"/>
        <w:jc w:val="both"/>
        <w:rPr>
          <w:rFonts w:ascii="Arial" w:hAnsi="Arial" w:cs="Arial"/>
          <w:sz w:val="23"/>
          <w:szCs w:val="23"/>
        </w:rPr>
      </w:pPr>
      <w:r w:rsidRPr="002607B0">
        <w:rPr>
          <w:rFonts w:ascii="Arial" w:hAnsi="Arial" w:cs="Arial"/>
          <w:sz w:val="23"/>
          <w:szCs w:val="23"/>
        </w:rPr>
        <w:tab/>
        <w:t>3.</w:t>
      </w:r>
      <w:r w:rsidRPr="002607B0">
        <w:rPr>
          <w:rFonts w:ascii="Arial" w:hAnsi="Arial" w:cs="Arial"/>
          <w:sz w:val="23"/>
          <w:szCs w:val="23"/>
        </w:rPr>
        <w:tab/>
      </w:r>
      <w:r w:rsidRPr="002607B0">
        <w:rPr>
          <w:rFonts w:ascii="Arial" w:hAnsi="Arial" w:cs="Arial"/>
          <w:b/>
          <w:bCs/>
          <w:sz w:val="23"/>
          <w:szCs w:val="23"/>
        </w:rPr>
        <w:t>Builder</w:t>
      </w:r>
      <w:r w:rsidRPr="002607B0">
        <w:rPr>
          <w:rFonts w:ascii="Arial" w:hAnsi="Arial" w:cs="Arial"/>
          <w:sz w:val="23"/>
          <w:szCs w:val="23"/>
        </w:rPr>
        <w:t>: Must have made a major, sustained positive impact on Virginia-DC soccer at the college, league, club, state, or regional level.  This category includes owners, administrators, managers, or media representatives.</w:t>
      </w:r>
    </w:p>
    <w:p w14:paraId="21E590C5" w14:textId="77777777" w:rsidR="00EC75B8" w:rsidRPr="00EC75B8" w:rsidRDefault="00EC75B8" w:rsidP="00EC75B8">
      <w:pPr>
        <w:tabs>
          <w:tab w:val="left" w:pos="720"/>
          <w:tab w:val="left" w:pos="1440"/>
        </w:tabs>
        <w:autoSpaceDE w:val="0"/>
        <w:autoSpaceDN w:val="0"/>
        <w:adjustRightInd w:val="0"/>
        <w:ind w:left="1440" w:hanging="1440"/>
        <w:jc w:val="both"/>
        <w:rPr>
          <w:rFonts w:ascii="Arial" w:hAnsi="Arial" w:cs="Arial"/>
          <w:sz w:val="36"/>
          <w:szCs w:val="36"/>
        </w:rPr>
      </w:pPr>
    </w:p>
    <w:p w14:paraId="7EEFA0CA" w14:textId="77777777" w:rsidR="00EC75B8" w:rsidRPr="00EC75B8" w:rsidRDefault="00EC75B8" w:rsidP="00EC75B8">
      <w:pPr>
        <w:autoSpaceDE w:val="0"/>
        <w:autoSpaceDN w:val="0"/>
        <w:adjustRightInd w:val="0"/>
        <w:jc w:val="both"/>
        <w:rPr>
          <w:rFonts w:ascii="Arial" w:hAnsi="Arial" w:cs="Arial"/>
          <w:sz w:val="23"/>
          <w:szCs w:val="23"/>
        </w:rPr>
      </w:pPr>
      <w:r w:rsidRPr="00EC75B8">
        <w:rPr>
          <w:rFonts w:ascii="Arial" w:hAnsi="Arial" w:cs="Arial"/>
          <w:b/>
          <w:bCs/>
          <w:sz w:val="23"/>
          <w:szCs w:val="23"/>
          <w:u w:val="single"/>
        </w:rPr>
        <w:t>PLAYER CATEGORY:</w:t>
      </w:r>
      <w:r w:rsidRPr="00EC75B8">
        <w:rPr>
          <w:rFonts w:ascii="Arial" w:hAnsi="Arial" w:cs="Arial"/>
          <w:b/>
          <w:bCs/>
          <w:sz w:val="23"/>
          <w:szCs w:val="23"/>
        </w:rPr>
        <w:t xml:space="preserve"> </w:t>
      </w:r>
      <w:r w:rsidRPr="00EC75B8">
        <w:rPr>
          <w:rFonts w:ascii="Arial" w:hAnsi="Arial" w:cs="Arial"/>
          <w:sz w:val="23"/>
          <w:szCs w:val="23"/>
        </w:rPr>
        <w:t>To be eligible for election in the Player Category, a player must meet the following criteria.</w:t>
      </w:r>
    </w:p>
    <w:p w14:paraId="49F873AC" w14:textId="77777777" w:rsidR="00EC75B8" w:rsidRPr="00EC75B8" w:rsidRDefault="00EC75B8" w:rsidP="00EC75B8">
      <w:pPr>
        <w:tabs>
          <w:tab w:val="left" w:pos="720"/>
          <w:tab w:val="left" w:pos="1440"/>
        </w:tabs>
        <w:autoSpaceDE w:val="0"/>
        <w:autoSpaceDN w:val="0"/>
        <w:adjustRightInd w:val="0"/>
        <w:ind w:left="1440" w:hanging="1440"/>
        <w:jc w:val="both"/>
        <w:rPr>
          <w:rFonts w:ascii="Arial" w:hAnsi="Arial" w:cs="Arial"/>
          <w:sz w:val="16"/>
          <w:szCs w:val="16"/>
        </w:rPr>
      </w:pPr>
    </w:p>
    <w:p w14:paraId="5B7A64ED" w14:textId="77777777" w:rsidR="00EC75B8" w:rsidRPr="00EC75B8" w:rsidRDefault="00EC75B8" w:rsidP="00EC75B8">
      <w:pPr>
        <w:pStyle w:val="ListParagraph"/>
        <w:widowControl w:val="0"/>
        <w:numPr>
          <w:ilvl w:val="0"/>
          <w:numId w:val="1"/>
        </w:numPr>
        <w:tabs>
          <w:tab w:val="left" w:pos="720"/>
          <w:tab w:val="left" w:pos="1440"/>
        </w:tabs>
        <w:autoSpaceDE w:val="0"/>
        <w:autoSpaceDN w:val="0"/>
        <w:adjustRightInd w:val="0"/>
        <w:jc w:val="both"/>
        <w:rPr>
          <w:rFonts w:ascii="Arial" w:hAnsi="Arial" w:cs="Arial"/>
          <w:sz w:val="23"/>
          <w:szCs w:val="23"/>
        </w:rPr>
      </w:pPr>
      <w:r w:rsidRPr="00EC75B8">
        <w:rPr>
          <w:rFonts w:ascii="Arial" w:hAnsi="Arial" w:cs="Arial"/>
          <w:sz w:val="23"/>
          <w:szCs w:val="23"/>
        </w:rPr>
        <w:t xml:space="preserve">He or she must not have played actively for at least three years. </w:t>
      </w:r>
    </w:p>
    <w:p w14:paraId="017EB0F7" w14:textId="77777777" w:rsidR="00EC75B8" w:rsidRPr="00EC75B8" w:rsidRDefault="00EC75B8" w:rsidP="00EC75B8">
      <w:pPr>
        <w:pStyle w:val="ListParagraph"/>
        <w:tabs>
          <w:tab w:val="left" w:pos="720"/>
          <w:tab w:val="left" w:pos="1440"/>
        </w:tabs>
        <w:ind w:left="1440"/>
        <w:jc w:val="both"/>
        <w:rPr>
          <w:rFonts w:ascii="Arial" w:hAnsi="Arial" w:cs="Arial"/>
          <w:sz w:val="11"/>
          <w:szCs w:val="11"/>
        </w:rPr>
      </w:pPr>
    </w:p>
    <w:p w14:paraId="7457B78A" w14:textId="77777777" w:rsidR="00EC75B8" w:rsidRPr="00EC75B8" w:rsidRDefault="00EC75B8" w:rsidP="00EC75B8">
      <w:pPr>
        <w:pStyle w:val="ListParagraph"/>
        <w:widowControl w:val="0"/>
        <w:numPr>
          <w:ilvl w:val="0"/>
          <w:numId w:val="1"/>
        </w:numPr>
        <w:tabs>
          <w:tab w:val="left" w:pos="720"/>
          <w:tab w:val="left" w:pos="1440"/>
        </w:tabs>
        <w:autoSpaceDE w:val="0"/>
        <w:autoSpaceDN w:val="0"/>
        <w:adjustRightInd w:val="0"/>
        <w:jc w:val="both"/>
        <w:rPr>
          <w:rFonts w:ascii="Arial" w:hAnsi="Arial" w:cs="Arial"/>
          <w:sz w:val="23"/>
          <w:szCs w:val="23"/>
        </w:rPr>
      </w:pPr>
      <w:r w:rsidRPr="00EC75B8">
        <w:rPr>
          <w:rFonts w:ascii="Arial" w:hAnsi="Arial" w:cs="Arial"/>
          <w:sz w:val="23"/>
          <w:szCs w:val="23"/>
        </w:rPr>
        <w:t>He or she must have played in Virginia or DC for at least two seasons, and during those seasons must have at least one time been a Member of a US National Team, league Most Valuable Player, league all-star, member of a league championships or runner-up team, a State Cup or runner-up team, or recognized as an outstanding player of the era.</w:t>
      </w:r>
    </w:p>
    <w:p w14:paraId="642911BB" w14:textId="77777777" w:rsidR="00EC75B8" w:rsidRPr="00EC75B8" w:rsidRDefault="00EC75B8" w:rsidP="00EC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3"/>
          <w:szCs w:val="23"/>
        </w:rPr>
      </w:pPr>
      <w:r w:rsidRPr="00EC75B8">
        <w:rPr>
          <w:rFonts w:ascii="Arial" w:hAnsi="Arial" w:cs="Arial"/>
        </w:rPr>
        <w:tab/>
      </w:r>
      <w:r w:rsidRPr="00EC75B8">
        <w:rPr>
          <w:rFonts w:ascii="Arial" w:hAnsi="Arial" w:cs="Arial"/>
          <w:sz w:val="23"/>
          <w:szCs w:val="23"/>
        </w:rPr>
        <w:t xml:space="preserve"> </w:t>
      </w:r>
      <w:r w:rsidRPr="00EC75B8">
        <w:rPr>
          <w:rFonts w:ascii="Arial" w:hAnsi="Arial" w:cs="Arial"/>
        </w:rPr>
        <w:t xml:space="preserve">  </w:t>
      </w:r>
    </w:p>
    <w:p w14:paraId="169A2E32" w14:textId="77777777" w:rsidR="00EC75B8" w:rsidRPr="00EC75B8" w:rsidRDefault="00EC75B8" w:rsidP="00EC75B8">
      <w:pPr>
        <w:autoSpaceDE w:val="0"/>
        <w:autoSpaceDN w:val="0"/>
        <w:adjustRightInd w:val="0"/>
        <w:rPr>
          <w:rFonts w:ascii="Arial" w:hAnsi="Arial" w:cs="Arial"/>
          <w:b/>
          <w:sz w:val="23"/>
          <w:szCs w:val="23"/>
          <w:u w:val="single"/>
        </w:rPr>
      </w:pPr>
    </w:p>
    <w:p w14:paraId="33EADFEC" w14:textId="77777777" w:rsidR="00EC75B8" w:rsidRPr="00EC75B8" w:rsidRDefault="00EC75B8" w:rsidP="00EC75B8">
      <w:pPr>
        <w:autoSpaceDE w:val="0"/>
        <w:autoSpaceDN w:val="0"/>
        <w:adjustRightInd w:val="0"/>
        <w:rPr>
          <w:rFonts w:ascii="Arial" w:hAnsi="Arial" w:cs="Arial"/>
          <w:b/>
          <w:sz w:val="23"/>
          <w:szCs w:val="23"/>
          <w:u w:val="single"/>
        </w:rPr>
      </w:pPr>
    </w:p>
    <w:p w14:paraId="549D3D92" w14:textId="77777777" w:rsidR="00EC75B8" w:rsidRPr="00EC75B8" w:rsidRDefault="00EC75B8" w:rsidP="00EC75B8">
      <w:pPr>
        <w:autoSpaceDE w:val="0"/>
        <w:autoSpaceDN w:val="0"/>
        <w:adjustRightInd w:val="0"/>
        <w:rPr>
          <w:rFonts w:ascii="Arial" w:hAnsi="Arial" w:cs="Arial"/>
          <w:b/>
          <w:sz w:val="23"/>
          <w:szCs w:val="23"/>
          <w:u w:val="single"/>
        </w:rPr>
      </w:pPr>
    </w:p>
    <w:p w14:paraId="2F4FE5E7" w14:textId="77777777" w:rsidR="00EC75B8" w:rsidRDefault="00EC75B8" w:rsidP="00EC75B8">
      <w:pPr>
        <w:autoSpaceDE w:val="0"/>
        <w:autoSpaceDN w:val="0"/>
        <w:adjustRightInd w:val="0"/>
        <w:rPr>
          <w:rFonts w:ascii="Arial" w:hAnsi="Arial" w:cs="Arial"/>
          <w:b/>
          <w:sz w:val="23"/>
          <w:szCs w:val="23"/>
          <w:u w:val="single"/>
        </w:rPr>
      </w:pPr>
    </w:p>
    <w:p w14:paraId="7502639E" w14:textId="6C0C9363" w:rsidR="00303B00" w:rsidRPr="00794FCF" w:rsidRDefault="00303B00" w:rsidP="00EC75B8">
      <w:pPr>
        <w:jc w:val="center"/>
        <w:rPr>
          <w:rFonts w:ascii="Arial" w:hAnsi="Arial" w:cs="Arial"/>
          <w:b/>
        </w:rPr>
      </w:pPr>
    </w:p>
    <w:sectPr w:rsidR="00303B00" w:rsidRPr="00794FCF" w:rsidSect="00303B0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611BA"/>
    <w:multiLevelType w:val="hybridMultilevel"/>
    <w:tmpl w:val="CC3EF774"/>
    <w:lvl w:ilvl="0" w:tplc="50E00A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0A"/>
    <w:rsid w:val="00161268"/>
    <w:rsid w:val="001C4CCF"/>
    <w:rsid w:val="0024258D"/>
    <w:rsid w:val="002534B6"/>
    <w:rsid w:val="002F187E"/>
    <w:rsid w:val="00303B00"/>
    <w:rsid w:val="00321549"/>
    <w:rsid w:val="003306F9"/>
    <w:rsid w:val="00367B11"/>
    <w:rsid w:val="003B58B4"/>
    <w:rsid w:val="003D2358"/>
    <w:rsid w:val="0042668F"/>
    <w:rsid w:val="00465730"/>
    <w:rsid w:val="004B6E25"/>
    <w:rsid w:val="004D754C"/>
    <w:rsid w:val="005124E9"/>
    <w:rsid w:val="005E3FBA"/>
    <w:rsid w:val="0069343B"/>
    <w:rsid w:val="006A1890"/>
    <w:rsid w:val="007518CB"/>
    <w:rsid w:val="0075661A"/>
    <w:rsid w:val="00794FCF"/>
    <w:rsid w:val="007A55EC"/>
    <w:rsid w:val="00870711"/>
    <w:rsid w:val="00871653"/>
    <w:rsid w:val="008A2101"/>
    <w:rsid w:val="008B1057"/>
    <w:rsid w:val="008E46C4"/>
    <w:rsid w:val="00905AED"/>
    <w:rsid w:val="009072E1"/>
    <w:rsid w:val="00974D15"/>
    <w:rsid w:val="0098620A"/>
    <w:rsid w:val="0099731F"/>
    <w:rsid w:val="009C678A"/>
    <w:rsid w:val="009E6100"/>
    <w:rsid w:val="00C01120"/>
    <w:rsid w:val="00C32345"/>
    <w:rsid w:val="00D069A7"/>
    <w:rsid w:val="00DB596F"/>
    <w:rsid w:val="00E2147B"/>
    <w:rsid w:val="00E4500F"/>
    <w:rsid w:val="00E6240E"/>
    <w:rsid w:val="00E91F04"/>
    <w:rsid w:val="00E97CAB"/>
    <w:rsid w:val="00EB35F4"/>
    <w:rsid w:val="00EC75B8"/>
    <w:rsid w:val="00EE431E"/>
    <w:rsid w:val="00F02F15"/>
    <w:rsid w:val="00F6778D"/>
    <w:rsid w:val="00F86C15"/>
    <w:rsid w:val="00F9226F"/>
    <w:rsid w:val="00FC2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368E9"/>
  <w15:docId w15:val="{A1203D49-9129-6045-A16C-420C2A76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057"/>
  </w:style>
  <w:style w:type="paragraph" w:styleId="Heading1">
    <w:name w:val="heading 1"/>
    <w:basedOn w:val="Normal"/>
    <w:next w:val="Normal"/>
    <w:link w:val="Heading1Char"/>
    <w:uiPriority w:val="9"/>
    <w:qFormat/>
    <w:rsid w:val="008B105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B105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B105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B105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B105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B105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B105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B105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B105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B1057"/>
    <w:rPr>
      <w:szCs w:val="32"/>
    </w:rPr>
  </w:style>
  <w:style w:type="character" w:customStyle="1" w:styleId="Heading1Char">
    <w:name w:val="Heading 1 Char"/>
    <w:basedOn w:val="DefaultParagraphFont"/>
    <w:link w:val="Heading1"/>
    <w:uiPriority w:val="9"/>
    <w:rsid w:val="008B105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B105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B105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B1057"/>
    <w:rPr>
      <w:rFonts w:cstheme="majorBidi"/>
      <w:b/>
      <w:bCs/>
      <w:sz w:val="28"/>
      <w:szCs w:val="28"/>
    </w:rPr>
  </w:style>
  <w:style w:type="character" w:customStyle="1" w:styleId="Heading5Char">
    <w:name w:val="Heading 5 Char"/>
    <w:basedOn w:val="DefaultParagraphFont"/>
    <w:link w:val="Heading5"/>
    <w:uiPriority w:val="9"/>
    <w:semiHidden/>
    <w:rsid w:val="008B1057"/>
    <w:rPr>
      <w:rFonts w:cstheme="majorBidi"/>
      <w:b/>
      <w:bCs/>
      <w:i/>
      <w:iCs/>
      <w:sz w:val="26"/>
      <w:szCs w:val="26"/>
    </w:rPr>
  </w:style>
  <w:style w:type="character" w:customStyle="1" w:styleId="Heading6Char">
    <w:name w:val="Heading 6 Char"/>
    <w:basedOn w:val="DefaultParagraphFont"/>
    <w:link w:val="Heading6"/>
    <w:uiPriority w:val="9"/>
    <w:semiHidden/>
    <w:rsid w:val="008B1057"/>
    <w:rPr>
      <w:rFonts w:cstheme="majorBidi"/>
      <w:b/>
      <w:bCs/>
    </w:rPr>
  </w:style>
  <w:style w:type="character" w:customStyle="1" w:styleId="Heading7Char">
    <w:name w:val="Heading 7 Char"/>
    <w:basedOn w:val="DefaultParagraphFont"/>
    <w:link w:val="Heading7"/>
    <w:uiPriority w:val="9"/>
    <w:semiHidden/>
    <w:rsid w:val="008B1057"/>
    <w:rPr>
      <w:rFonts w:cstheme="majorBidi"/>
      <w:sz w:val="24"/>
      <w:szCs w:val="24"/>
    </w:rPr>
  </w:style>
  <w:style w:type="character" w:customStyle="1" w:styleId="Heading8Char">
    <w:name w:val="Heading 8 Char"/>
    <w:basedOn w:val="DefaultParagraphFont"/>
    <w:link w:val="Heading8"/>
    <w:uiPriority w:val="9"/>
    <w:semiHidden/>
    <w:rsid w:val="008B1057"/>
    <w:rPr>
      <w:rFonts w:cstheme="majorBidi"/>
      <w:i/>
      <w:iCs/>
      <w:sz w:val="24"/>
      <w:szCs w:val="24"/>
    </w:rPr>
  </w:style>
  <w:style w:type="character" w:customStyle="1" w:styleId="Heading9Char">
    <w:name w:val="Heading 9 Char"/>
    <w:basedOn w:val="DefaultParagraphFont"/>
    <w:link w:val="Heading9"/>
    <w:uiPriority w:val="9"/>
    <w:semiHidden/>
    <w:rsid w:val="008B1057"/>
    <w:rPr>
      <w:rFonts w:asciiTheme="majorHAnsi" w:eastAsiaTheme="majorEastAsia" w:hAnsiTheme="majorHAnsi" w:cstheme="majorBidi"/>
    </w:rPr>
  </w:style>
  <w:style w:type="paragraph" w:styleId="Caption">
    <w:name w:val="caption"/>
    <w:basedOn w:val="Normal"/>
    <w:next w:val="Normal"/>
    <w:uiPriority w:val="35"/>
    <w:semiHidden/>
    <w:unhideWhenUsed/>
    <w:rsid w:val="005124E9"/>
    <w:rPr>
      <w:b/>
      <w:bCs/>
      <w:sz w:val="18"/>
      <w:szCs w:val="18"/>
    </w:rPr>
  </w:style>
  <w:style w:type="paragraph" w:styleId="Title">
    <w:name w:val="Title"/>
    <w:basedOn w:val="Normal"/>
    <w:next w:val="Normal"/>
    <w:link w:val="TitleChar"/>
    <w:uiPriority w:val="10"/>
    <w:qFormat/>
    <w:rsid w:val="008B105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B105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B10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B1057"/>
    <w:rPr>
      <w:rFonts w:asciiTheme="majorHAnsi" w:eastAsiaTheme="majorEastAsia" w:hAnsiTheme="majorHAnsi"/>
      <w:sz w:val="24"/>
      <w:szCs w:val="24"/>
    </w:rPr>
  </w:style>
  <w:style w:type="character" w:styleId="Strong">
    <w:name w:val="Strong"/>
    <w:basedOn w:val="DefaultParagraphFont"/>
    <w:uiPriority w:val="22"/>
    <w:qFormat/>
    <w:rsid w:val="008B1057"/>
    <w:rPr>
      <w:b/>
      <w:bCs/>
    </w:rPr>
  </w:style>
  <w:style w:type="character" w:styleId="Emphasis">
    <w:name w:val="Emphasis"/>
    <w:basedOn w:val="DefaultParagraphFont"/>
    <w:uiPriority w:val="20"/>
    <w:qFormat/>
    <w:rsid w:val="008B1057"/>
    <w:rPr>
      <w:rFonts w:asciiTheme="minorHAnsi" w:hAnsiTheme="minorHAnsi"/>
      <w:b/>
      <w:i/>
      <w:iCs/>
    </w:rPr>
  </w:style>
  <w:style w:type="character" w:customStyle="1" w:styleId="NoSpacingChar">
    <w:name w:val="No Spacing Char"/>
    <w:basedOn w:val="DefaultParagraphFont"/>
    <w:link w:val="NoSpacing"/>
    <w:uiPriority w:val="1"/>
    <w:rsid w:val="008B1057"/>
    <w:rPr>
      <w:sz w:val="24"/>
      <w:szCs w:val="32"/>
    </w:rPr>
  </w:style>
  <w:style w:type="paragraph" w:styleId="ListParagraph">
    <w:name w:val="List Paragraph"/>
    <w:basedOn w:val="Normal"/>
    <w:uiPriority w:val="34"/>
    <w:qFormat/>
    <w:rsid w:val="008B1057"/>
    <w:pPr>
      <w:ind w:left="720"/>
      <w:contextualSpacing/>
    </w:pPr>
  </w:style>
  <w:style w:type="paragraph" w:styleId="Quote">
    <w:name w:val="Quote"/>
    <w:basedOn w:val="Normal"/>
    <w:next w:val="Normal"/>
    <w:link w:val="QuoteChar"/>
    <w:uiPriority w:val="29"/>
    <w:qFormat/>
    <w:rsid w:val="008B1057"/>
    <w:rPr>
      <w:rFonts w:cstheme="majorBidi"/>
      <w:i/>
    </w:rPr>
  </w:style>
  <w:style w:type="character" w:customStyle="1" w:styleId="QuoteChar">
    <w:name w:val="Quote Char"/>
    <w:basedOn w:val="DefaultParagraphFont"/>
    <w:link w:val="Quote"/>
    <w:uiPriority w:val="29"/>
    <w:rsid w:val="008B1057"/>
    <w:rPr>
      <w:rFonts w:cstheme="majorBidi"/>
      <w:i/>
      <w:sz w:val="24"/>
      <w:szCs w:val="24"/>
    </w:rPr>
  </w:style>
  <w:style w:type="paragraph" w:styleId="IntenseQuote">
    <w:name w:val="Intense Quote"/>
    <w:basedOn w:val="Normal"/>
    <w:next w:val="Normal"/>
    <w:link w:val="IntenseQuoteChar"/>
    <w:uiPriority w:val="30"/>
    <w:qFormat/>
    <w:rsid w:val="008B1057"/>
    <w:pPr>
      <w:ind w:left="720" w:right="720"/>
    </w:pPr>
    <w:rPr>
      <w:rFonts w:cstheme="majorBidi"/>
      <w:b/>
      <w:i/>
      <w:szCs w:val="22"/>
    </w:rPr>
  </w:style>
  <w:style w:type="character" w:customStyle="1" w:styleId="IntenseQuoteChar">
    <w:name w:val="Intense Quote Char"/>
    <w:basedOn w:val="DefaultParagraphFont"/>
    <w:link w:val="IntenseQuote"/>
    <w:uiPriority w:val="30"/>
    <w:rsid w:val="008B1057"/>
    <w:rPr>
      <w:rFonts w:cstheme="majorBidi"/>
      <w:b/>
      <w:i/>
      <w:sz w:val="24"/>
    </w:rPr>
  </w:style>
  <w:style w:type="character" w:styleId="SubtleEmphasis">
    <w:name w:val="Subtle Emphasis"/>
    <w:uiPriority w:val="19"/>
    <w:qFormat/>
    <w:rsid w:val="008B1057"/>
    <w:rPr>
      <w:i/>
      <w:color w:val="5A5A5A" w:themeColor="text1" w:themeTint="A5"/>
    </w:rPr>
  </w:style>
  <w:style w:type="character" w:styleId="IntenseEmphasis">
    <w:name w:val="Intense Emphasis"/>
    <w:basedOn w:val="DefaultParagraphFont"/>
    <w:uiPriority w:val="21"/>
    <w:qFormat/>
    <w:rsid w:val="008B1057"/>
    <w:rPr>
      <w:b/>
      <w:i/>
      <w:sz w:val="24"/>
      <w:szCs w:val="24"/>
      <w:u w:val="single"/>
    </w:rPr>
  </w:style>
  <w:style w:type="character" w:styleId="SubtleReference">
    <w:name w:val="Subtle Reference"/>
    <w:basedOn w:val="DefaultParagraphFont"/>
    <w:uiPriority w:val="31"/>
    <w:qFormat/>
    <w:rsid w:val="008B1057"/>
    <w:rPr>
      <w:sz w:val="24"/>
      <w:szCs w:val="24"/>
      <w:u w:val="single"/>
    </w:rPr>
  </w:style>
  <w:style w:type="character" w:styleId="IntenseReference">
    <w:name w:val="Intense Reference"/>
    <w:basedOn w:val="DefaultParagraphFont"/>
    <w:uiPriority w:val="32"/>
    <w:qFormat/>
    <w:rsid w:val="008B1057"/>
    <w:rPr>
      <w:b/>
      <w:sz w:val="24"/>
      <w:u w:val="single"/>
    </w:rPr>
  </w:style>
  <w:style w:type="character" w:styleId="BookTitle">
    <w:name w:val="Book Title"/>
    <w:basedOn w:val="DefaultParagraphFont"/>
    <w:uiPriority w:val="33"/>
    <w:qFormat/>
    <w:rsid w:val="008B10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B1057"/>
    <w:pPr>
      <w:outlineLvl w:val="9"/>
    </w:pPr>
  </w:style>
  <w:style w:type="paragraph" w:styleId="BalloonText">
    <w:name w:val="Balloon Text"/>
    <w:basedOn w:val="Normal"/>
    <w:link w:val="BalloonTextChar"/>
    <w:uiPriority w:val="99"/>
    <w:semiHidden/>
    <w:unhideWhenUsed/>
    <w:rsid w:val="00C32345"/>
    <w:rPr>
      <w:rFonts w:ascii="Tahoma" w:hAnsi="Tahoma" w:cs="Tahoma"/>
      <w:sz w:val="16"/>
      <w:szCs w:val="16"/>
    </w:rPr>
  </w:style>
  <w:style w:type="character" w:customStyle="1" w:styleId="BalloonTextChar">
    <w:name w:val="Balloon Text Char"/>
    <w:basedOn w:val="DefaultParagraphFont"/>
    <w:link w:val="BalloonText"/>
    <w:uiPriority w:val="99"/>
    <w:semiHidden/>
    <w:rsid w:val="00C32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dcsoccerhof.org/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1A00-3BAB-574A-89CA-8105AA4E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Monaco</dc:creator>
  <cp:lastModifiedBy>Michelle Dolansky</cp:lastModifiedBy>
  <cp:revision>2</cp:revision>
  <cp:lastPrinted>2021-03-08T02:08:00Z</cp:lastPrinted>
  <dcterms:created xsi:type="dcterms:W3CDTF">2021-03-11T00:26:00Z</dcterms:created>
  <dcterms:modified xsi:type="dcterms:W3CDTF">2021-03-11T00:26:00Z</dcterms:modified>
</cp:coreProperties>
</file>